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厦门银行关于调整投资银行业务部分收费标准的公告</w:t>
      </w: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尊敬的客户：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lang w:val="en-US" w:eastAsia="zh-CN"/>
        </w:rPr>
        <w:t>自2025年6月22日起，我行对《厦门银行服务价目表》中部分投资银行服务项目的收费标准进行调整。具体如下：</w:t>
      </w:r>
    </w:p>
    <w:tbl>
      <w:tblPr>
        <w:tblStyle w:val="4"/>
        <w:tblW w:w="833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680"/>
        <w:gridCol w:w="1185"/>
        <w:gridCol w:w="2220"/>
        <w:gridCol w:w="2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服务价格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优惠措施（调整前）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优惠措施（调整后）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TH001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一般咨询顾问服务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协议定价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对小微企业予以免收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TH006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债务类融资工具顾问服务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协议定价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对小微企业予以免收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TH007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资产证券化顾问服务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协议定价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对小微企业予以免收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TH008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私募股权投融资工具顾问服务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协议定价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对小微企业予以免收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TH009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并购重组顾问服务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协议定价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对小微企业予以免收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TH010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企业上市顾问服务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协议定价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对小微企业予以免收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TH011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撮合服务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协议定价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对小微企业予以免收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TH012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投行信息资讯服务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协议定价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对小微企业予以免收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bookmarkStart w:id="0" w:name="OLE_LINK1"/>
      <w:r>
        <w:rPr>
          <w:rFonts w:hint="eastAsia" w:asciiTheme="minorEastAsia" w:hAnsiTheme="minorEastAsia" w:eastAsiaTheme="minorEastAsia" w:cstheme="minorEastAsia"/>
          <w:lang w:val="en-US" w:eastAsia="zh-CN"/>
        </w:rPr>
        <w:t>此次调整后的收费标准长期有效，若</w:t>
      </w:r>
      <w:r>
        <w:rPr>
          <w:rFonts w:hint="eastAsia"/>
          <w:lang w:val="en-US" w:eastAsia="zh-CN"/>
        </w:rPr>
        <w:t>未来收费标准出现变动，我行会及时通过官方渠道另行发布公告，确保您能及时了解相关信息。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如您对上述事宜有任何疑问，可前往我行营业网点或致电我行客服热线：400-858-8888（大陆地区），0080-186-3155（台湾地区）。衷心感谢您一直以来对厦门银行的关注与支持。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特此公告。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宋体" w:hAnsi="宋体" w:eastAsia="宋体" w:cs="宋体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/>
        <w:jc w:val="righ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厦门银行股份有限公司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/>
        <w:jc w:val="righ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2025年3月21日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7B2C46"/>
    <w:rsid w:val="19ED1CC8"/>
    <w:rsid w:val="24D716B2"/>
    <w:rsid w:val="37FE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customStyle="1" w:styleId="6">
    <w:name w:val="首行缩进"/>
    <w:qFormat/>
    <w:uiPriority w:val="0"/>
    <w:pPr>
      <w:widowControl w:val="0"/>
      <w:suppressAutoHyphens/>
      <w:bidi w:val="0"/>
      <w:ind w:firstLine="48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2025-03-18T09:31:00Z</dcterms:created>
  <cp:lastModifiedBy> </cp:lastModifiedBy>
  <dcterms:modified xsi:type="dcterms:W3CDTF">2025-03-19T05:55:34Z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02B3DD8622A64BC1A1E0804D178B439B</vt:lpwstr>
  </property>
</Properties>
</file>